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1D92" w14:textId="6ED8725D" w:rsidR="006C7B56" w:rsidRPr="002B3A01" w:rsidRDefault="002B3A01">
      <w:pPr>
        <w:rPr>
          <w:rFonts w:ascii="Times New Roman" w:hAnsi="Times New Roman" w:cs="Times New Roman"/>
          <w:b/>
          <w:bCs/>
          <w:i/>
          <w:iCs/>
          <w:sz w:val="24"/>
          <w:szCs w:val="24"/>
          <w:lang w:val="ro-RO"/>
        </w:rPr>
      </w:pPr>
      <w:r w:rsidRPr="002B3A01">
        <w:rPr>
          <w:rFonts w:ascii="Times New Roman" w:hAnsi="Times New Roman" w:cs="Times New Roman"/>
          <w:b/>
          <w:bCs/>
          <w:i/>
          <w:iCs/>
          <w:sz w:val="24"/>
          <w:szCs w:val="24"/>
          <w:highlight w:val="yellow"/>
          <w:lang w:val="ro-RO"/>
        </w:rPr>
        <w:t xml:space="preserve">Note de redactare: Model succint de </w:t>
      </w:r>
      <w:r>
        <w:rPr>
          <w:rFonts w:ascii="Times New Roman" w:hAnsi="Times New Roman" w:cs="Times New Roman"/>
          <w:b/>
          <w:bCs/>
          <w:i/>
          <w:iCs/>
          <w:sz w:val="24"/>
          <w:szCs w:val="24"/>
          <w:highlight w:val="yellow"/>
          <w:lang w:val="ro-RO"/>
        </w:rPr>
        <w:t>Statut al Asociației de Proprietari din Condominiu</w:t>
      </w:r>
      <w:r w:rsidRPr="002B3A01">
        <w:rPr>
          <w:rFonts w:ascii="Times New Roman" w:hAnsi="Times New Roman" w:cs="Times New Roman"/>
          <w:b/>
          <w:bCs/>
          <w:i/>
          <w:iCs/>
          <w:sz w:val="24"/>
          <w:szCs w:val="24"/>
          <w:highlight w:val="yellow"/>
          <w:lang w:val="ro-RO"/>
        </w:rPr>
        <w:t xml:space="preserve"> (ediția </w:t>
      </w:r>
      <w:r>
        <w:rPr>
          <w:rFonts w:ascii="Times New Roman" w:hAnsi="Times New Roman" w:cs="Times New Roman"/>
          <w:b/>
          <w:bCs/>
          <w:i/>
          <w:iCs/>
          <w:sz w:val="24"/>
          <w:szCs w:val="24"/>
          <w:highlight w:val="yellow"/>
          <w:lang w:val="ro-RO"/>
        </w:rPr>
        <w:t xml:space="preserve">ianuarie </w:t>
      </w:r>
      <w:r w:rsidRPr="002B3A01">
        <w:rPr>
          <w:rFonts w:ascii="Times New Roman" w:hAnsi="Times New Roman" w:cs="Times New Roman"/>
          <w:b/>
          <w:bCs/>
          <w:i/>
          <w:iCs/>
          <w:sz w:val="24"/>
          <w:szCs w:val="24"/>
          <w:highlight w:val="yellow"/>
          <w:lang w:val="ro-RO"/>
        </w:rPr>
        <w:t>202</w:t>
      </w:r>
      <w:r>
        <w:rPr>
          <w:rFonts w:ascii="Times New Roman" w:hAnsi="Times New Roman" w:cs="Times New Roman"/>
          <w:b/>
          <w:bCs/>
          <w:i/>
          <w:iCs/>
          <w:sz w:val="24"/>
          <w:szCs w:val="24"/>
          <w:highlight w:val="yellow"/>
          <w:lang w:val="ro-RO"/>
        </w:rPr>
        <w:t>4</w:t>
      </w:r>
      <w:r w:rsidRPr="002B3A01">
        <w:rPr>
          <w:rFonts w:ascii="Times New Roman" w:hAnsi="Times New Roman" w:cs="Times New Roman"/>
          <w:b/>
          <w:bCs/>
          <w:i/>
          <w:iCs/>
          <w:sz w:val="24"/>
          <w:szCs w:val="24"/>
          <w:highlight w:val="yellow"/>
          <w:lang w:val="ro-RO"/>
        </w:rPr>
        <w:t>)</w:t>
      </w:r>
      <w:r>
        <w:rPr>
          <w:rFonts w:ascii="Times New Roman" w:hAnsi="Times New Roman" w:cs="Times New Roman"/>
          <w:b/>
          <w:bCs/>
          <w:i/>
          <w:iCs/>
          <w:sz w:val="24"/>
          <w:szCs w:val="24"/>
          <w:highlight w:val="yellow"/>
          <w:lang w:val="ro-RO"/>
        </w:rPr>
        <w:t xml:space="preserve"> (c) animus.md</w:t>
      </w:r>
      <w:r w:rsidRPr="002B3A01">
        <w:rPr>
          <w:rFonts w:ascii="Times New Roman" w:hAnsi="Times New Roman" w:cs="Times New Roman"/>
          <w:b/>
          <w:bCs/>
          <w:i/>
          <w:iCs/>
          <w:sz w:val="24"/>
          <w:szCs w:val="24"/>
          <w:highlight w:val="yellow"/>
          <w:lang w:val="ro-RO"/>
        </w:rPr>
        <w:t xml:space="preserve">. Acesta este doar unul din multele moduri de a formula un </w:t>
      </w:r>
      <w:r>
        <w:rPr>
          <w:rFonts w:ascii="Times New Roman" w:hAnsi="Times New Roman" w:cs="Times New Roman"/>
          <w:b/>
          <w:bCs/>
          <w:i/>
          <w:iCs/>
          <w:sz w:val="24"/>
          <w:szCs w:val="24"/>
          <w:highlight w:val="yellow"/>
          <w:lang w:val="ro-RO"/>
        </w:rPr>
        <w:t>Statut</w:t>
      </w:r>
      <w:r w:rsidRPr="002B3A01">
        <w:rPr>
          <w:rFonts w:ascii="Times New Roman" w:hAnsi="Times New Roman" w:cs="Times New Roman"/>
          <w:b/>
          <w:bCs/>
          <w:i/>
          <w:iCs/>
          <w:sz w:val="24"/>
          <w:szCs w:val="24"/>
          <w:highlight w:val="yellow"/>
          <w:lang w:val="ro-RO"/>
        </w:rPr>
        <w:t xml:space="preserve">. </w:t>
      </w:r>
      <w:r>
        <w:rPr>
          <w:rFonts w:ascii="Times New Roman" w:hAnsi="Times New Roman" w:cs="Times New Roman"/>
          <w:b/>
          <w:bCs/>
          <w:i/>
          <w:iCs/>
          <w:sz w:val="24"/>
          <w:szCs w:val="24"/>
          <w:highlight w:val="yellow"/>
          <w:lang w:val="ro-RO"/>
        </w:rPr>
        <w:t>Folosirea acestui model nu garantează lipsa obiecțiilor din partea Agenției Servicii Publice</w:t>
      </w:r>
      <w:r w:rsidRPr="002B3A01">
        <w:rPr>
          <w:rFonts w:ascii="Times New Roman" w:hAnsi="Times New Roman" w:cs="Times New Roman"/>
          <w:b/>
          <w:bCs/>
          <w:i/>
          <w:iCs/>
          <w:sz w:val="24"/>
          <w:szCs w:val="24"/>
          <w:highlight w:val="yellow"/>
          <w:lang w:val="ro-RO"/>
        </w:rPr>
        <w:t xml:space="preserve">. Consultați un jurist calificat pe dreptul R. Moldova înainte de a semna </w:t>
      </w:r>
      <w:r w:rsidRPr="002B3A01">
        <w:rPr>
          <w:rFonts w:ascii="Times New Roman" w:hAnsi="Times New Roman" w:cs="Times New Roman"/>
          <w:b/>
          <w:bCs/>
          <w:i/>
          <w:iCs/>
          <w:sz w:val="24"/>
          <w:szCs w:val="24"/>
          <w:highlight w:val="yellow"/>
          <w:lang w:val="ro-RO"/>
        </w:rPr>
        <w:t>orice document important</w:t>
      </w:r>
    </w:p>
    <w:p w14:paraId="7BC2A704" w14:textId="77777777" w:rsidR="002B3A01" w:rsidRPr="007A7D3B" w:rsidRDefault="002B3A01">
      <w:pPr>
        <w:rPr>
          <w:rFonts w:ascii="Times New Roman" w:hAnsi="Times New Roman" w:cs="Times New Roman"/>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072"/>
      </w:tblGrid>
      <w:tr w:rsidR="00173354" w:rsidRPr="002B3A01" w14:paraId="3545F86E" w14:textId="53CF3871" w:rsidTr="002A44F7">
        <w:trPr>
          <w:trHeight w:val="2374"/>
        </w:trPr>
        <w:tc>
          <w:tcPr>
            <w:tcW w:w="3544" w:type="dxa"/>
          </w:tcPr>
          <w:p w14:paraId="11A2D8CD" w14:textId="77FD2147" w:rsidR="00173354" w:rsidRPr="007A7D3B" w:rsidRDefault="00173354" w:rsidP="00173354">
            <w:pPr>
              <w:rPr>
                <w:rFonts w:ascii="Times New Roman" w:hAnsi="Times New Roman" w:cs="Times New Roman"/>
                <w:sz w:val="24"/>
                <w:szCs w:val="24"/>
                <w:lang w:val="ro-RO"/>
              </w:rPr>
            </w:pPr>
            <w:r w:rsidRPr="007A7D3B">
              <w:rPr>
                <w:rFonts w:ascii="Times New Roman" w:hAnsi="Times New Roman" w:cs="Times New Roman"/>
                <w:sz w:val="24"/>
                <w:szCs w:val="24"/>
                <w:lang w:val="ro-RO"/>
              </w:rPr>
              <w:t xml:space="preserve">Asociația este „INREGISTRATĂ” în Registrul de Stat al Persoanelor Juridice, </w:t>
            </w:r>
            <w:r w:rsidR="005E530D" w:rsidRPr="007A7D3B">
              <w:rPr>
                <w:rFonts w:ascii="Times New Roman" w:hAnsi="Times New Roman" w:cs="Times New Roman"/>
                <w:sz w:val="24"/>
                <w:szCs w:val="24"/>
                <w:lang w:val="ro-RO"/>
              </w:rPr>
              <w:t>Agenția</w:t>
            </w:r>
            <w:r w:rsidRPr="007A7D3B">
              <w:rPr>
                <w:rFonts w:ascii="Times New Roman" w:hAnsi="Times New Roman" w:cs="Times New Roman"/>
                <w:sz w:val="24"/>
                <w:szCs w:val="24"/>
                <w:lang w:val="ro-RO"/>
              </w:rPr>
              <w:t xml:space="preserve"> Servicii Publice</w:t>
            </w:r>
          </w:p>
          <w:p w14:paraId="2F63D830" w14:textId="183DDEA9" w:rsidR="00173354" w:rsidRPr="007A7D3B" w:rsidRDefault="00173354" w:rsidP="00173354">
            <w:pPr>
              <w:rPr>
                <w:rFonts w:ascii="Times New Roman" w:hAnsi="Times New Roman" w:cs="Times New Roman"/>
                <w:sz w:val="24"/>
                <w:szCs w:val="24"/>
                <w:lang w:val="ro-RO"/>
              </w:rPr>
            </w:pPr>
            <w:r w:rsidRPr="007A7D3B">
              <w:rPr>
                <w:rFonts w:ascii="Times New Roman" w:hAnsi="Times New Roman" w:cs="Times New Roman"/>
                <w:sz w:val="24"/>
                <w:szCs w:val="24"/>
                <w:lang w:val="ro-RO"/>
              </w:rPr>
              <w:t xml:space="preserve">IDNO </w:t>
            </w:r>
            <w:r w:rsidRPr="007A7D3B">
              <w:rPr>
                <w:rFonts w:ascii="Times New Roman" w:hAnsi="Times New Roman" w:cs="Times New Roman"/>
                <w:sz w:val="24"/>
                <w:szCs w:val="24"/>
                <w:highlight w:val="yellow"/>
                <w:lang w:val="ro-RO"/>
              </w:rPr>
              <w:t>1001234567890</w:t>
            </w:r>
          </w:p>
          <w:p w14:paraId="24696741" w14:textId="148F1294" w:rsidR="00173354" w:rsidRPr="007A7D3B" w:rsidRDefault="00173354" w:rsidP="00173354">
            <w:pPr>
              <w:rPr>
                <w:rFonts w:ascii="Times New Roman" w:hAnsi="Times New Roman" w:cs="Times New Roman"/>
                <w:sz w:val="24"/>
                <w:szCs w:val="24"/>
                <w:lang w:val="ro-RO"/>
              </w:rPr>
            </w:pPr>
            <w:r w:rsidRPr="007A7D3B">
              <w:rPr>
                <w:rFonts w:ascii="Times New Roman" w:hAnsi="Times New Roman" w:cs="Times New Roman"/>
                <w:sz w:val="24"/>
                <w:szCs w:val="24"/>
                <w:lang w:val="ro-RO"/>
              </w:rPr>
              <w:t xml:space="preserve">din </w:t>
            </w:r>
            <w:r w:rsidRPr="007A7D3B">
              <w:rPr>
                <w:rFonts w:ascii="Times New Roman" w:hAnsi="Times New Roman" w:cs="Times New Roman"/>
                <w:sz w:val="24"/>
                <w:szCs w:val="24"/>
                <w:highlight w:val="yellow"/>
                <w:lang w:val="ro-RO"/>
              </w:rPr>
              <w:t>01.01.20</w:t>
            </w:r>
            <w:r w:rsidR="009D41EC">
              <w:rPr>
                <w:rFonts w:ascii="Times New Roman" w:hAnsi="Times New Roman" w:cs="Times New Roman"/>
                <w:sz w:val="24"/>
                <w:szCs w:val="24"/>
                <w:highlight w:val="yellow"/>
                <w:lang w:val="ro-RO"/>
              </w:rPr>
              <w:t>1</w:t>
            </w:r>
            <w:r w:rsidR="008F6AB0" w:rsidRPr="00411EF6">
              <w:rPr>
                <w:rFonts w:ascii="Times New Roman" w:hAnsi="Times New Roman" w:cs="Times New Roman"/>
                <w:sz w:val="24"/>
                <w:szCs w:val="24"/>
                <w:highlight w:val="yellow"/>
                <w:lang w:val="ro-RO"/>
              </w:rPr>
              <w:t>5</w:t>
            </w:r>
          </w:p>
          <w:p w14:paraId="7AAAFCD4" w14:textId="77777777" w:rsidR="00173354" w:rsidRPr="007A7D3B" w:rsidRDefault="00173354" w:rsidP="00173354">
            <w:pPr>
              <w:rPr>
                <w:rFonts w:ascii="Times New Roman" w:hAnsi="Times New Roman" w:cs="Times New Roman"/>
                <w:sz w:val="24"/>
                <w:szCs w:val="24"/>
                <w:lang w:val="ro-RO"/>
              </w:rPr>
            </w:pPr>
            <w:r w:rsidRPr="007A7D3B">
              <w:rPr>
                <w:rFonts w:ascii="Times New Roman" w:hAnsi="Times New Roman" w:cs="Times New Roman"/>
                <w:sz w:val="24"/>
                <w:szCs w:val="24"/>
                <w:lang w:val="ro-RO"/>
              </w:rPr>
              <w:t>Registrator în domeniul</w:t>
            </w:r>
          </w:p>
          <w:p w14:paraId="3F4A6A33" w14:textId="0CB25784" w:rsidR="00173354" w:rsidRPr="007A7D3B" w:rsidRDefault="00173354" w:rsidP="00173354">
            <w:pPr>
              <w:rPr>
                <w:rFonts w:ascii="Times New Roman" w:hAnsi="Times New Roman" w:cs="Times New Roman"/>
                <w:sz w:val="24"/>
                <w:szCs w:val="24"/>
                <w:lang w:val="ro-RO"/>
              </w:rPr>
            </w:pPr>
            <w:r w:rsidRPr="007A7D3B">
              <w:rPr>
                <w:rFonts w:ascii="Times New Roman" w:hAnsi="Times New Roman" w:cs="Times New Roman"/>
                <w:sz w:val="24"/>
                <w:szCs w:val="24"/>
                <w:lang w:val="ro-RO"/>
              </w:rPr>
              <w:t>înregistrării de stat ___________</w:t>
            </w:r>
          </w:p>
        </w:tc>
        <w:tc>
          <w:tcPr>
            <w:tcW w:w="2410" w:type="dxa"/>
          </w:tcPr>
          <w:p w14:paraId="24D90949" w14:textId="053E0D47" w:rsidR="00173354" w:rsidRPr="007A7D3B" w:rsidRDefault="00173354" w:rsidP="00173354">
            <w:pPr>
              <w:rPr>
                <w:rFonts w:ascii="Times New Roman" w:hAnsi="Times New Roman" w:cs="Times New Roman"/>
                <w:sz w:val="24"/>
                <w:szCs w:val="24"/>
                <w:lang w:val="ro-RO"/>
              </w:rPr>
            </w:pPr>
          </w:p>
        </w:tc>
        <w:tc>
          <w:tcPr>
            <w:tcW w:w="3072" w:type="dxa"/>
          </w:tcPr>
          <w:p w14:paraId="3890204E" w14:textId="77777777" w:rsidR="00173354" w:rsidRPr="007A7D3B" w:rsidRDefault="00173354" w:rsidP="00173354">
            <w:pPr>
              <w:rPr>
                <w:rFonts w:ascii="Times New Roman" w:hAnsi="Times New Roman" w:cs="Times New Roman"/>
                <w:sz w:val="24"/>
                <w:szCs w:val="24"/>
                <w:lang w:val="ro-RO"/>
              </w:rPr>
            </w:pPr>
            <w:r w:rsidRPr="007A7D3B">
              <w:rPr>
                <w:rFonts w:ascii="Times New Roman" w:hAnsi="Times New Roman" w:cs="Times New Roman"/>
                <w:b/>
                <w:bCs/>
                <w:sz w:val="24"/>
                <w:szCs w:val="24"/>
                <w:lang w:val="ro-RO"/>
              </w:rPr>
              <w:t>APROBAT</w:t>
            </w:r>
            <w:r w:rsidRPr="007A7D3B">
              <w:rPr>
                <w:rFonts w:ascii="Times New Roman" w:hAnsi="Times New Roman" w:cs="Times New Roman"/>
                <w:sz w:val="24"/>
                <w:szCs w:val="24"/>
                <w:lang w:val="ro-RO"/>
              </w:rPr>
              <w:t>:</w:t>
            </w:r>
          </w:p>
          <w:p w14:paraId="4FB51BCB" w14:textId="2941BD1C" w:rsidR="00173354" w:rsidRPr="007A7D3B" w:rsidRDefault="00173354" w:rsidP="00173354">
            <w:pPr>
              <w:rPr>
                <w:rFonts w:ascii="Times New Roman" w:hAnsi="Times New Roman" w:cs="Times New Roman"/>
                <w:sz w:val="24"/>
                <w:szCs w:val="24"/>
                <w:lang w:val="ro-RO"/>
              </w:rPr>
            </w:pPr>
            <w:r w:rsidRPr="007A7D3B">
              <w:rPr>
                <w:rFonts w:ascii="Times New Roman" w:hAnsi="Times New Roman" w:cs="Times New Roman"/>
                <w:sz w:val="24"/>
                <w:szCs w:val="24"/>
                <w:lang w:val="ro-RO"/>
              </w:rPr>
              <w:t xml:space="preserve">prin Hotărârea Adunării Generale a Asociației de Proprietari din Condominiu nr. </w:t>
            </w:r>
            <w:r w:rsidRPr="007A7D3B">
              <w:rPr>
                <w:rFonts w:ascii="Times New Roman" w:hAnsi="Times New Roman" w:cs="Times New Roman"/>
                <w:sz w:val="24"/>
                <w:szCs w:val="24"/>
                <w:highlight w:val="yellow"/>
                <w:lang w:val="ro-RO"/>
              </w:rPr>
              <w:t>0123</w:t>
            </w:r>
            <w:r w:rsidR="00471213">
              <w:rPr>
                <w:rFonts w:ascii="Times New Roman" w:hAnsi="Times New Roman" w:cs="Times New Roman"/>
                <w:sz w:val="24"/>
                <w:szCs w:val="24"/>
                <w:highlight w:val="yellow"/>
                <w:lang w:val="ro-RO"/>
              </w:rPr>
              <w:t>4</w:t>
            </w:r>
            <w:r w:rsidR="00834F0E" w:rsidRPr="007A7D3B">
              <w:rPr>
                <w:rFonts w:ascii="Times New Roman" w:hAnsi="Times New Roman" w:cs="Times New Roman"/>
                <w:sz w:val="24"/>
                <w:szCs w:val="24"/>
                <w:highlight w:val="yellow"/>
                <w:lang w:val="ro-RO"/>
              </w:rPr>
              <w:t>-01234</w:t>
            </w:r>
            <w:r w:rsidRPr="007A7D3B">
              <w:rPr>
                <w:rFonts w:ascii="Times New Roman" w:hAnsi="Times New Roman" w:cs="Times New Roman"/>
                <w:sz w:val="24"/>
                <w:szCs w:val="24"/>
                <w:lang w:val="ro-RO"/>
              </w:rPr>
              <w:t xml:space="preserve"> (proces-verbal nr. </w:t>
            </w:r>
            <w:r w:rsidRPr="007A7D3B">
              <w:rPr>
                <w:rFonts w:ascii="Times New Roman" w:hAnsi="Times New Roman" w:cs="Times New Roman"/>
                <w:sz w:val="24"/>
                <w:szCs w:val="24"/>
                <w:highlight w:val="yellow"/>
                <w:lang w:val="ro-RO"/>
              </w:rPr>
              <w:t>01</w:t>
            </w:r>
            <w:r w:rsidRPr="007A7D3B">
              <w:rPr>
                <w:rFonts w:ascii="Times New Roman" w:hAnsi="Times New Roman" w:cs="Times New Roman"/>
                <w:sz w:val="24"/>
                <w:szCs w:val="24"/>
                <w:lang w:val="ro-RO"/>
              </w:rPr>
              <w:t xml:space="preserve"> din </w:t>
            </w:r>
            <w:r w:rsidRPr="007A7D3B">
              <w:rPr>
                <w:rFonts w:ascii="Times New Roman" w:hAnsi="Times New Roman" w:cs="Times New Roman"/>
                <w:sz w:val="24"/>
                <w:szCs w:val="24"/>
                <w:highlight w:val="yellow"/>
                <w:lang w:val="ro-RO"/>
              </w:rPr>
              <w:t>01.01.202</w:t>
            </w:r>
            <w:r w:rsidR="002B17A7" w:rsidRPr="007A7D3B">
              <w:rPr>
                <w:rFonts w:ascii="Times New Roman" w:hAnsi="Times New Roman" w:cs="Times New Roman"/>
                <w:sz w:val="24"/>
                <w:szCs w:val="24"/>
                <w:highlight w:val="yellow"/>
                <w:lang w:val="ro-RO"/>
              </w:rPr>
              <w:t>4</w:t>
            </w:r>
            <w:r w:rsidRPr="007A7D3B">
              <w:rPr>
                <w:rFonts w:ascii="Times New Roman" w:hAnsi="Times New Roman" w:cs="Times New Roman"/>
                <w:sz w:val="24"/>
                <w:szCs w:val="24"/>
                <w:lang w:val="ro-RO"/>
              </w:rPr>
              <w:t>)</w:t>
            </w:r>
          </w:p>
        </w:tc>
      </w:tr>
    </w:tbl>
    <w:p w14:paraId="21C2473C" w14:textId="77777777" w:rsidR="00173354" w:rsidRPr="007A7D3B" w:rsidRDefault="00173354">
      <w:pPr>
        <w:rPr>
          <w:rFonts w:ascii="Times New Roman" w:hAnsi="Times New Roman" w:cs="Times New Roman"/>
          <w:sz w:val="24"/>
          <w:szCs w:val="24"/>
          <w:lang w:val="ro-RO"/>
        </w:rPr>
      </w:pPr>
    </w:p>
    <w:p w14:paraId="4C868B50" w14:textId="73781A5F" w:rsidR="00173354" w:rsidRDefault="00173354" w:rsidP="00047E7E">
      <w:pPr>
        <w:jc w:val="center"/>
        <w:rPr>
          <w:rFonts w:ascii="Times New Roman" w:hAnsi="Times New Roman" w:cs="Times New Roman"/>
          <w:b/>
          <w:bCs/>
          <w:sz w:val="24"/>
          <w:szCs w:val="24"/>
          <w:lang w:val="ro-RO"/>
        </w:rPr>
      </w:pPr>
      <w:r w:rsidRPr="007A7D3B">
        <w:rPr>
          <w:rFonts w:ascii="Times New Roman" w:hAnsi="Times New Roman" w:cs="Times New Roman"/>
          <w:b/>
          <w:bCs/>
          <w:sz w:val="24"/>
          <w:szCs w:val="24"/>
          <w:lang w:val="ro-RO"/>
        </w:rPr>
        <w:t xml:space="preserve">Statutul </w:t>
      </w:r>
      <w:r w:rsidR="00047E7E" w:rsidRPr="007A7D3B">
        <w:rPr>
          <w:rFonts w:ascii="Times New Roman" w:hAnsi="Times New Roman" w:cs="Times New Roman"/>
          <w:b/>
          <w:bCs/>
          <w:sz w:val="24"/>
          <w:szCs w:val="24"/>
          <w:lang w:val="ro-RO"/>
        </w:rPr>
        <w:t>A</w:t>
      </w:r>
      <w:r w:rsidRPr="007A7D3B">
        <w:rPr>
          <w:rFonts w:ascii="Times New Roman" w:hAnsi="Times New Roman" w:cs="Times New Roman"/>
          <w:b/>
          <w:bCs/>
          <w:sz w:val="24"/>
          <w:szCs w:val="24"/>
          <w:lang w:val="ro-RO"/>
        </w:rPr>
        <w:t>sociației</w:t>
      </w:r>
      <w:r w:rsidR="00047E7E" w:rsidRPr="007A7D3B">
        <w:rPr>
          <w:rFonts w:ascii="Times New Roman" w:hAnsi="Times New Roman" w:cs="Times New Roman"/>
          <w:b/>
          <w:bCs/>
          <w:sz w:val="24"/>
          <w:szCs w:val="24"/>
          <w:lang w:val="ro-RO"/>
        </w:rPr>
        <w:t xml:space="preserve"> de Proprietari din Condominiu nr. </w:t>
      </w:r>
      <w:r w:rsidR="00047E7E" w:rsidRPr="007A7D3B">
        <w:rPr>
          <w:rFonts w:ascii="Times New Roman" w:hAnsi="Times New Roman" w:cs="Times New Roman"/>
          <w:b/>
          <w:bCs/>
          <w:sz w:val="24"/>
          <w:szCs w:val="24"/>
          <w:highlight w:val="yellow"/>
          <w:lang w:val="ro-RO"/>
        </w:rPr>
        <w:t>0123</w:t>
      </w:r>
      <w:r w:rsidR="006A7AC0">
        <w:rPr>
          <w:rFonts w:ascii="Times New Roman" w:hAnsi="Times New Roman" w:cs="Times New Roman"/>
          <w:b/>
          <w:bCs/>
          <w:sz w:val="24"/>
          <w:szCs w:val="24"/>
          <w:highlight w:val="yellow"/>
          <w:lang w:val="ro-RO"/>
        </w:rPr>
        <w:t>4</w:t>
      </w:r>
      <w:r w:rsidR="00047E7E" w:rsidRPr="007A7D3B">
        <w:rPr>
          <w:rFonts w:ascii="Times New Roman" w:hAnsi="Times New Roman" w:cs="Times New Roman"/>
          <w:b/>
          <w:bCs/>
          <w:sz w:val="24"/>
          <w:szCs w:val="24"/>
          <w:highlight w:val="yellow"/>
          <w:lang w:val="ro-RO"/>
        </w:rPr>
        <w:t>-01234</w:t>
      </w:r>
    </w:p>
    <w:p w14:paraId="0E161E59" w14:textId="77777777" w:rsidR="006455AA" w:rsidRPr="007A7D3B" w:rsidRDefault="006455AA" w:rsidP="00047E7E">
      <w:pPr>
        <w:jc w:val="center"/>
        <w:rPr>
          <w:rFonts w:ascii="Times New Roman" w:hAnsi="Times New Roman" w:cs="Times New Roman"/>
          <w:b/>
          <w:bCs/>
          <w:sz w:val="24"/>
          <w:szCs w:val="24"/>
          <w:lang w:val="ro-RO"/>
        </w:rPr>
      </w:pPr>
    </w:p>
    <w:p w14:paraId="4457B847" w14:textId="4144EAE0" w:rsidR="00173354" w:rsidRPr="007A7D3B" w:rsidRDefault="00AD709D" w:rsidP="00AD709D">
      <w:pPr>
        <w:jc w:val="center"/>
        <w:rPr>
          <w:rFonts w:ascii="Times New Roman" w:hAnsi="Times New Roman" w:cs="Times New Roman"/>
          <w:b/>
          <w:bCs/>
          <w:sz w:val="24"/>
          <w:szCs w:val="24"/>
          <w:lang w:val="ro-RO"/>
        </w:rPr>
      </w:pPr>
      <w:r w:rsidRPr="007A7D3B">
        <w:rPr>
          <w:rFonts w:ascii="Times New Roman" w:hAnsi="Times New Roman" w:cs="Times New Roman"/>
          <w:b/>
          <w:bCs/>
          <w:sz w:val="24"/>
          <w:szCs w:val="24"/>
          <w:lang w:val="ro-RO"/>
        </w:rPr>
        <w:t>I. Identificarea Asociației</w:t>
      </w:r>
    </w:p>
    <w:p w14:paraId="29C834BC" w14:textId="23FEC0EA" w:rsidR="00047E7E" w:rsidRPr="00DF2FC0" w:rsidRDefault="00047E7E" w:rsidP="00A70449">
      <w:pPr>
        <w:jc w:val="both"/>
        <w:rPr>
          <w:rFonts w:ascii="Times New Roman" w:hAnsi="Times New Roman" w:cs="Times New Roman"/>
          <w:sz w:val="24"/>
          <w:szCs w:val="24"/>
          <w:lang w:val="it-IT"/>
        </w:rPr>
      </w:pPr>
      <w:r w:rsidRPr="007A7D3B">
        <w:rPr>
          <w:rFonts w:ascii="Times New Roman" w:hAnsi="Times New Roman" w:cs="Times New Roman"/>
          <w:sz w:val="24"/>
          <w:szCs w:val="24"/>
          <w:lang w:val="ro-RO"/>
        </w:rPr>
        <w:t>1</w:t>
      </w:r>
      <w:r w:rsidR="00FE3828">
        <w:rPr>
          <w:rFonts w:ascii="Times New Roman" w:hAnsi="Times New Roman" w:cs="Times New Roman"/>
          <w:sz w:val="24"/>
          <w:szCs w:val="24"/>
          <w:lang w:val="ro-RO"/>
        </w:rPr>
        <w:t>.1</w:t>
      </w:r>
      <w:r w:rsidRPr="007A7D3B">
        <w:rPr>
          <w:rFonts w:ascii="Times New Roman" w:hAnsi="Times New Roman" w:cs="Times New Roman"/>
          <w:sz w:val="24"/>
          <w:szCs w:val="24"/>
          <w:lang w:val="ro-RO"/>
        </w:rPr>
        <w:t>. Asociația de Proprietari din Condominiu 01234-01234 (în continuare, Asociația) este constituită în conformitate cu Legea nr. 187/2022 cu privire la condominiu</w:t>
      </w:r>
      <w:r w:rsidR="00393C86" w:rsidRPr="007A7D3B">
        <w:rPr>
          <w:rFonts w:ascii="Times New Roman" w:hAnsi="Times New Roman" w:cs="Times New Roman"/>
          <w:sz w:val="24"/>
          <w:szCs w:val="24"/>
          <w:lang w:val="ro-RO"/>
        </w:rPr>
        <w:t xml:space="preserve"> (în continuare, Legea 187/2022)</w:t>
      </w:r>
      <w:r w:rsidR="00DF2FC0">
        <w:rPr>
          <w:rFonts w:ascii="Times New Roman" w:hAnsi="Times New Roman" w:cs="Times New Roman"/>
          <w:sz w:val="24"/>
          <w:szCs w:val="24"/>
          <w:lang w:val="ro-RO"/>
        </w:rPr>
        <w:t xml:space="preserve"> și are scopurile stabilite în art. 28 din această lege</w:t>
      </w:r>
      <w:r w:rsidR="00452F6C" w:rsidRPr="007A7D3B">
        <w:rPr>
          <w:rFonts w:ascii="Times New Roman" w:hAnsi="Times New Roman" w:cs="Times New Roman"/>
          <w:sz w:val="24"/>
          <w:szCs w:val="24"/>
          <w:lang w:val="ro-RO"/>
        </w:rPr>
        <w:t xml:space="preserve">. </w:t>
      </w:r>
    </w:p>
    <w:p w14:paraId="2F4D1E92" w14:textId="4D1B06B5" w:rsidR="00B629BC" w:rsidRPr="007A7D3B" w:rsidRDefault="009F1F8D" w:rsidP="00A70449">
      <w:pPr>
        <w:jc w:val="both"/>
        <w:rPr>
          <w:rFonts w:ascii="Times New Roman" w:hAnsi="Times New Roman" w:cs="Times New Roman"/>
          <w:sz w:val="24"/>
          <w:szCs w:val="24"/>
          <w:lang w:val="ro-RO"/>
        </w:rPr>
      </w:pPr>
      <w:r w:rsidRPr="007A7D3B">
        <w:rPr>
          <w:rFonts w:ascii="Times New Roman" w:hAnsi="Times New Roman" w:cs="Times New Roman"/>
          <w:sz w:val="24"/>
          <w:szCs w:val="24"/>
          <w:highlight w:val="yellow"/>
          <w:lang w:val="it-IT"/>
        </w:rPr>
        <w:t>[</w:t>
      </w:r>
      <w:r w:rsidR="00B629BC" w:rsidRPr="007A7D3B">
        <w:rPr>
          <w:rFonts w:ascii="Times New Roman" w:hAnsi="Times New Roman" w:cs="Times New Roman"/>
          <w:sz w:val="24"/>
          <w:szCs w:val="24"/>
          <w:lang w:val="ro-RO"/>
        </w:rPr>
        <w:t xml:space="preserve">Asociația este </w:t>
      </w:r>
      <w:r w:rsidR="00D01C39" w:rsidRPr="007A7D3B">
        <w:rPr>
          <w:rFonts w:ascii="Times New Roman" w:hAnsi="Times New Roman" w:cs="Times New Roman"/>
          <w:sz w:val="24"/>
          <w:szCs w:val="24"/>
          <w:lang w:val="ro-RO"/>
        </w:rPr>
        <w:t xml:space="preserve">constituită </w:t>
      </w:r>
      <w:r w:rsidR="00B629BC" w:rsidRPr="007A7D3B">
        <w:rPr>
          <w:rFonts w:ascii="Times New Roman" w:hAnsi="Times New Roman" w:cs="Times New Roman"/>
          <w:sz w:val="24"/>
          <w:szCs w:val="24"/>
          <w:lang w:val="ro-RO"/>
        </w:rPr>
        <w:t>ca rezultat al reorganiz</w:t>
      </w:r>
      <w:r w:rsidR="00D01C39" w:rsidRPr="007A7D3B">
        <w:rPr>
          <w:rFonts w:ascii="Times New Roman" w:hAnsi="Times New Roman" w:cs="Times New Roman"/>
          <w:sz w:val="24"/>
          <w:szCs w:val="24"/>
          <w:lang w:val="ro-RO"/>
        </w:rPr>
        <w:t>ă</w:t>
      </w:r>
      <w:r w:rsidR="00B629BC" w:rsidRPr="007A7D3B">
        <w:rPr>
          <w:rFonts w:ascii="Times New Roman" w:hAnsi="Times New Roman" w:cs="Times New Roman"/>
          <w:sz w:val="24"/>
          <w:szCs w:val="24"/>
          <w:lang w:val="ro-RO"/>
        </w:rPr>
        <w:t xml:space="preserve">rii prin transformare </w:t>
      </w:r>
      <w:r w:rsidR="00D01C39" w:rsidRPr="007A7D3B">
        <w:rPr>
          <w:rFonts w:ascii="Times New Roman" w:hAnsi="Times New Roman" w:cs="Times New Roman"/>
          <w:sz w:val="24"/>
          <w:szCs w:val="24"/>
          <w:lang w:val="ro-RO"/>
        </w:rPr>
        <w:t>din</w:t>
      </w:r>
      <w:r w:rsidR="00B629BC" w:rsidRPr="007A7D3B">
        <w:rPr>
          <w:rFonts w:ascii="Times New Roman" w:hAnsi="Times New Roman" w:cs="Times New Roman"/>
          <w:sz w:val="24"/>
          <w:szCs w:val="24"/>
          <w:lang w:val="ro-RO"/>
        </w:rPr>
        <w:t xml:space="preserve"> Cooperativ</w:t>
      </w:r>
      <w:r w:rsidR="00D01C39" w:rsidRPr="007A7D3B">
        <w:rPr>
          <w:rFonts w:ascii="Times New Roman" w:hAnsi="Times New Roman" w:cs="Times New Roman"/>
          <w:sz w:val="24"/>
          <w:szCs w:val="24"/>
          <w:lang w:val="ro-RO"/>
        </w:rPr>
        <w:t>a</w:t>
      </w:r>
      <w:r w:rsidR="00B629BC" w:rsidRPr="007A7D3B">
        <w:rPr>
          <w:rFonts w:ascii="Times New Roman" w:hAnsi="Times New Roman" w:cs="Times New Roman"/>
          <w:sz w:val="24"/>
          <w:szCs w:val="24"/>
          <w:lang w:val="ro-RO"/>
        </w:rPr>
        <w:t xml:space="preserve"> de Construcție a Locuințelor </w:t>
      </w:r>
      <w:r w:rsidR="00D01C39" w:rsidRPr="007A7D3B">
        <w:rPr>
          <w:rFonts w:ascii="Times New Roman" w:hAnsi="Times New Roman" w:cs="Times New Roman"/>
          <w:sz w:val="24"/>
          <w:szCs w:val="24"/>
          <w:lang w:val="ro-RO"/>
        </w:rPr>
        <w:t>nr</w:t>
      </w:r>
      <w:r w:rsidR="00B629BC" w:rsidRPr="007A7D3B">
        <w:rPr>
          <w:rFonts w:ascii="Times New Roman" w:hAnsi="Times New Roman" w:cs="Times New Roman"/>
          <w:sz w:val="24"/>
          <w:szCs w:val="24"/>
          <w:lang w:val="ro-RO"/>
        </w:rPr>
        <w:t xml:space="preserve">. </w:t>
      </w:r>
      <w:r w:rsidR="00B629BC" w:rsidRPr="007A7D3B">
        <w:rPr>
          <w:rFonts w:ascii="Times New Roman" w:hAnsi="Times New Roman" w:cs="Times New Roman"/>
          <w:sz w:val="24"/>
          <w:szCs w:val="24"/>
          <w:highlight w:val="yellow"/>
          <w:lang w:val="ro-RO"/>
        </w:rPr>
        <w:t>01234</w:t>
      </w:r>
      <w:r w:rsidR="00B629BC" w:rsidRPr="007A7D3B">
        <w:rPr>
          <w:rFonts w:ascii="Times New Roman" w:hAnsi="Times New Roman" w:cs="Times New Roman"/>
          <w:sz w:val="24"/>
          <w:szCs w:val="24"/>
          <w:lang w:val="ro-RO"/>
        </w:rPr>
        <w:t xml:space="preserve">, IDNO </w:t>
      </w:r>
      <w:r w:rsidR="00B629BC" w:rsidRPr="007A7D3B">
        <w:rPr>
          <w:rFonts w:ascii="Times New Roman" w:hAnsi="Times New Roman" w:cs="Times New Roman"/>
          <w:sz w:val="24"/>
          <w:szCs w:val="24"/>
          <w:highlight w:val="yellow"/>
          <w:lang w:val="ro-RO"/>
        </w:rPr>
        <w:t>1</w:t>
      </w:r>
      <w:r w:rsidR="001B3CAC">
        <w:rPr>
          <w:rFonts w:ascii="Times New Roman" w:hAnsi="Times New Roman" w:cs="Times New Roman"/>
          <w:sz w:val="24"/>
          <w:szCs w:val="24"/>
          <w:highlight w:val="yellow"/>
          <w:lang w:val="ro-RO"/>
        </w:rPr>
        <w:t>001</w:t>
      </w:r>
      <w:r w:rsidR="00B629BC" w:rsidRPr="007A7D3B">
        <w:rPr>
          <w:rFonts w:ascii="Times New Roman" w:hAnsi="Times New Roman" w:cs="Times New Roman"/>
          <w:sz w:val="24"/>
          <w:szCs w:val="24"/>
          <w:highlight w:val="yellow"/>
          <w:lang w:val="ro-RO"/>
        </w:rPr>
        <w:t>234567890</w:t>
      </w:r>
      <w:r w:rsidR="00B629BC" w:rsidRPr="007A7D3B">
        <w:rPr>
          <w:rFonts w:ascii="Times New Roman" w:hAnsi="Times New Roman" w:cs="Times New Roman"/>
          <w:sz w:val="24"/>
          <w:szCs w:val="24"/>
          <w:lang w:val="ro-RO"/>
        </w:rPr>
        <w:t xml:space="preserve"> din </w:t>
      </w:r>
      <w:r w:rsidR="00B629BC" w:rsidRPr="007A7D3B">
        <w:rPr>
          <w:rFonts w:ascii="Times New Roman" w:hAnsi="Times New Roman" w:cs="Times New Roman"/>
          <w:sz w:val="24"/>
          <w:szCs w:val="24"/>
          <w:highlight w:val="yellow"/>
          <w:lang w:val="ro-RO"/>
        </w:rPr>
        <w:t>01.01.2000</w:t>
      </w:r>
      <w:r w:rsidR="00D01C39" w:rsidRPr="007A7D3B">
        <w:rPr>
          <w:rFonts w:ascii="Times New Roman" w:hAnsi="Times New Roman" w:cs="Times New Roman"/>
          <w:sz w:val="24"/>
          <w:szCs w:val="24"/>
          <w:lang w:val="ro-RO"/>
        </w:rPr>
        <w:t xml:space="preserve"> în Asociația de Coproprietari în Condominiu nr. </w:t>
      </w:r>
      <w:r w:rsidR="00D01C39" w:rsidRPr="007A7D3B">
        <w:rPr>
          <w:rFonts w:ascii="Times New Roman" w:hAnsi="Times New Roman" w:cs="Times New Roman"/>
          <w:sz w:val="24"/>
          <w:szCs w:val="24"/>
          <w:highlight w:val="yellow"/>
          <w:lang w:val="ro-RO"/>
        </w:rPr>
        <w:t>01234</w:t>
      </w:r>
      <w:r w:rsidR="00F519CF" w:rsidRPr="007A7D3B">
        <w:rPr>
          <w:rFonts w:ascii="Times New Roman" w:hAnsi="Times New Roman" w:cs="Times New Roman"/>
          <w:sz w:val="24"/>
          <w:szCs w:val="24"/>
          <w:lang w:val="ro-RO"/>
        </w:rPr>
        <w:t xml:space="preserve"> la </w:t>
      </w:r>
      <w:r w:rsidR="00F519CF" w:rsidRPr="007A7D3B">
        <w:rPr>
          <w:rFonts w:ascii="Times New Roman" w:hAnsi="Times New Roman" w:cs="Times New Roman"/>
          <w:sz w:val="24"/>
          <w:szCs w:val="24"/>
          <w:highlight w:val="yellow"/>
          <w:lang w:val="ro-RO"/>
        </w:rPr>
        <w:t>01.01.2015</w:t>
      </w:r>
      <w:r w:rsidR="00D01C39" w:rsidRPr="007A7D3B">
        <w:rPr>
          <w:rFonts w:ascii="Times New Roman" w:hAnsi="Times New Roman" w:cs="Times New Roman"/>
          <w:sz w:val="24"/>
          <w:szCs w:val="24"/>
          <w:lang w:val="ro-RO"/>
        </w:rPr>
        <w:t xml:space="preserve">. </w:t>
      </w:r>
      <w:r w:rsidR="00A70449" w:rsidRPr="007A7D3B">
        <w:rPr>
          <w:rFonts w:ascii="Times New Roman" w:hAnsi="Times New Roman" w:cs="Times New Roman"/>
          <w:sz w:val="24"/>
          <w:szCs w:val="24"/>
          <w:lang w:val="ro-RO"/>
        </w:rPr>
        <w:t xml:space="preserve">Prin urmare, </w:t>
      </w:r>
      <w:r w:rsidR="00D01C39" w:rsidRPr="007A7D3B">
        <w:rPr>
          <w:rFonts w:ascii="Times New Roman" w:hAnsi="Times New Roman" w:cs="Times New Roman"/>
          <w:sz w:val="24"/>
          <w:szCs w:val="24"/>
          <w:lang w:val="ro-RO"/>
        </w:rPr>
        <w:t xml:space="preserve">Asociația </w:t>
      </w:r>
      <w:r w:rsidR="00A70449" w:rsidRPr="007A7D3B">
        <w:rPr>
          <w:rFonts w:ascii="Times New Roman" w:hAnsi="Times New Roman" w:cs="Times New Roman"/>
          <w:sz w:val="24"/>
          <w:szCs w:val="24"/>
          <w:lang w:val="ro-RO"/>
        </w:rPr>
        <w:t xml:space="preserve">este </w:t>
      </w:r>
      <w:r w:rsidR="00B629BC" w:rsidRPr="007A7D3B">
        <w:rPr>
          <w:rFonts w:ascii="Times New Roman" w:hAnsi="Times New Roman" w:cs="Times New Roman"/>
          <w:sz w:val="24"/>
          <w:szCs w:val="24"/>
          <w:lang w:val="ro-RO"/>
        </w:rPr>
        <w:t xml:space="preserve">succesor </w:t>
      </w:r>
      <w:r w:rsidR="00A70449" w:rsidRPr="007A7D3B">
        <w:rPr>
          <w:rFonts w:ascii="Times New Roman" w:hAnsi="Times New Roman" w:cs="Times New Roman"/>
          <w:sz w:val="24"/>
          <w:szCs w:val="24"/>
          <w:lang w:val="ro-RO"/>
        </w:rPr>
        <w:t xml:space="preserve">în </w:t>
      </w:r>
      <w:r w:rsidR="00B629BC" w:rsidRPr="007A7D3B">
        <w:rPr>
          <w:rFonts w:ascii="Times New Roman" w:hAnsi="Times New Roman" w:cs="Times New Roman"/>
          <w:sz w:val="24"/>
          <w:szCs w:val="24"/>
          <w:lang w:val="ro-RO"/>
        </w:rPr>
        <w:t xml:space="preserve">drepturi și obligații </w:t>
      </w:r>
      <w:r w:rsidR="00A70449" w:rsidRPr="007A7D3B">
        <w:rPr>
          <w:rFonts w:ascii="Times New Roman" w:hAnsi="Times New Roman" w:cs="Times New Roman"/>
          <w:sz w:val="24"/>
          <w:szCs w:val="24"/>
          <w:lang w:val="ro-RO"/>
        </w:rPr>
        <w:t xml:space="preserve">a Cooperativei de Construcție a Locuințelor nr. </w:t>
      </w:r>
      <w:r w:rsidR="00A70449" w:rsidRPr="007A7D3B">
        <w:rPr>
          <w:rFonts w:ascii="Times New Roman" w:hAnsi="Times New Roman" w:cs="Times New Roman"/>
          <w:sz w:val="24"/>
          <w:szCs w:val="24"/>
          <w:highlight w:val="yellow"/>
          <w:lang w:val="ro-RO"/>
        </w:rPr>
        <w:t>01234</w:t>
      </w:r>
      <w:r w:rsidR="00B629BC" w:rsidRPr="007A7D3B">
        <w:rPr>
          <w:rFonts w:ascii="Times New Roman" w:hAnsi="Times New Roman" w:cs="Times New Roman"/>
          <w:sz w:val="24"/>
          <w:szCs w:val="24"/>
          <w:lang w:val="ro-RO"/>
        </w:rPr>
        <w:t>.</w:t>
      </w:r>
      <w:r w:rsidRPr="007A7D3B">
        <w:rPr>
          <w:rFonts w:ascii="Times New Roman" w:hAnsi="Times New Roman" w:cs="Times New Roman"/>
          <w:sz w:val="24"/>
          <w:szCs w:val="24"/>
          <w:highlight w:val="yellow"/>
          <w:lang w:val="ro-RO"/>
        </w:rPr>
        <w:t>]</w:t>
      </w:r>
    </w:p>
    <w:p w14:paraId="1B601AA5" w14:textId="5DD1F492" w:rsidR="00173354" w:rsidRPr="007A7D3B" w:rsidRDefault="00FE3828" w:rsidP="00A70449">
      <w:pPr>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047E7E" w:rsidRPr="007A7D3B">
        <w:rPr>
          <w:rFonts w:ascii="Times New Roman" w:hAnsi="Times New Roman" w:cs="Times New Roman"/>
          <w:sz w:val="24"/>
          <w:szCs w:val="24"/>
          <w:lang w:val="ro-RO"/>
        </w:rPr>
        <w:t xml:space="preserve">2. Asociația are </w:t>
      </w:r>
      <w:r w:rsidR="00173354" w:rsidRPr="007A7D3B">
        <w:rPr>
          <w:rFonts w:ascii="Times New Roman" w:hAnsi="Times New Roman" w:cs="Times New Roman"/>
          <w:sz w:val="24"/>
          <w:szCs w:val="24"/>
          <w:lang w:val="ro-RO"/>
        </w:rPr>
        <w:t>forma juridică de organizare</w:t>
      </w:r>
      <w:r w:rsidR="00047E7E" w:rsidRPr="007A7D3B">
        <w:rPr>
          <w:rFonts w:ascii="Times New Roman" w:hAnsi="Times New Roman" w:cs="Times New Roman"/>
          <w:sz w:val="24"/>
          <w:szCs w:val="24"/>
          <w:lang w:val="ro-RO"/>
        </w:rPr>
        <w:t xml:space="preserve"> „asociația de proprietari din condominiu”.</w:t>
      </w:r>
    </w:p>
    <w:p w14:paraId="50EAF2D3" w14:textId="5A415769" w:rsidR="00173354" w:rsidRPr="007A7D3B" w:rsidRDefault="00FE3828" w:rsidP="00A70449">
      <w:pPr>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047E7E" w:rsidRPr="007A7D3B">
        <w:rPr>
          <w:rFonts w:ascii="Times New Roman" w:hAnsi="Times New Roman" w:cs="Times New Roman"/>
          <w:sz w:val="24"/>
          <w:szCs w:val="24"/>
          <w:lang w:val="ro-RO"/>
        </w:rPr>
        <w:t>3</w:t>
      </w:r>
      <w:r w:rsidR="00A70449" w:rsidRPr="007A7D3B">
        <w:rPr>
          <w:rFonts w:ascii="Times New Roman" w:hAnsi="Times New Roman" w:cs="Times New Roman"/>
          <w:sz w:val="24"/>
          <w:szCs w:val="24"/>
          <w:lang w:val="ro-RO"/>
        </w:rPr>
        <w:t xml:space="preserve">. </w:t>
      </w:r>
      <w:r w:rsidR="00047E7E" w:rsidRPr="007A7D3B">
        <w:rPr>
          <w:rFonts w:ascii="Times New Roman" w:hAnsi="Times New Roman" w:cs="Times New Roman"/>
          <w:sz w:val="24"/>
          <w:szCs w:val="24"/>
          <w:lang w:val="ro-RO"/>
        </w:rPr>
        <w:t>D</w:t>
      </w:r>
      <w:r w:rsidR="00173354" w:rsidRPr="007A7D3B">
        <w:rPr>
          <w:rFonts w:ascii="Times New Roman" w:hAnsi="Times New Roman" w:cs="Times New Roman"/>
          <w:sz w:val="24"/>
          <w:szCs w:val="24"/>
          <w:lang w:val="ro-RO"/>
        </w:rPr>
        <w:t>enumirea deplină</w:t>
      </w:r>
      <w:r w:rsidR="00047E7E" w:rsidRPr="007A7D3B">
        <w:rPr>
          <w:rFonts w:ascii="Times New Roman" w:hAnsi="Times New Roman" w:cs="Times New Roman"/>
          <w:sz w:val="24"/>
          <w:szCs w:val="24"/>
          <w:lang w:val="ro-RO"/>
        </w:rPr>
        <w:t xml:space="preserve"> a Asociației este „Asociația de Proprietari din Condominiu 01234-01234”. Denumirea abreviată a Asociației este „APC 01234-01234”.</w:t>
      </w:r>
    </w:p>
    <w:p w14:paraId="60725C0C" w14:textId="38F585CB" w:rsidR="00173354" w:rsidRPr="007A7D3B" w:rsidRDefault="00FE3828" w:rsidP="00A70449">
      <w:pPr>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047E7E" w:rsidRPr="007A7D3B">
        <w:rPr>
          <w:rFonts w:ascii="Times New Roman" w:hAnsi="Times New Roman" w:cs="Times New Roman"/>
          <w:sz w:val="24"/>
          <w:szCs w:val="24"/>
          <w:lang w:val="ro-RO"/>
        </w:rPr>
        <w:t>4.</w:t>
      </w:r>
      <w:r w:rsidR="00173354" w:rsidRPr="007A7D3B">
        <w:rPr>
          <w:rFonts w:ascii="Times New Roman" w:hAnsi="Times New Roman" w:cs="Times New Roman"/>
          <w:sz w:val="24"/>
          <w:szCs w:val="24"/>
          <w:lang w:val="ro-RO"/>
        </w:rPr>
        <w:t xml:space="preserve"> </w:t>
      </w:r>
      <w:r w:rsidR="00047E7E" w:rsidRPr="007A7D3B">
        <w:rPr>
          <w:rFonts w:ascii="Times New Roman" w:hAnsi="Times New Roman" w:cs="Times New Roman"/>
          <w:sz w:val="24"/>
          <w:szCs w:val="24"/>
          <w:lang w:val="ro-RO"/>
        </w:rPr>
        <w:t>S</w:t>
      </w:r>
      <w:r w:rsidR="00173354" w:rsidRPr="007A7D3B">
        <w:rPr>
          <w:rFonts w:ascii="Times New Roman" w:hAnsi="Times New Roman" w:cs="Times New Roman"/>
          <w:sz w:val="24"/>
          <w:szCs w:val="24"/>
          <w:lang w:val="ro-RO"/>
        </w:rPr>
        <w:t>ediul</w:t>
      </w:r>
      <w:r w:rsidR="00047E7E" w:rsidRPr="007A7D3B">
        <w:rPr>
          <w:rFonts w:ascii="Times New Roman" w:hAnsi="Times New Roman" w:cs="Times New Roman"/>
          <w:sz w:val="24"/>
          <w:szCs w:val="24"/>
          <w:lang w:val="ro-RO"/>
        </w:rPr>
        <w:t xml:space="preserve"> Asociației este </w:t>
      </w:r>
      <w:r w:rsidR="00A70449" w:rsidRPr="007A7D3B">
        <w:rPr>
          <w:rFonts w:ascii="Times New Roman" w:hAnsi="Times New Roman" w:cs="Times New Roman"/>
          <w:sz w:val="24"/>
          <w:szCs w:val="24"/>
          <w:lang w:val="ro-RO"/>
        </w:rPr>
        <w:t xml:space="preserve">Republica Moldova, MD-2012, mun. Chișinău, </w:t>
      </w:r>
      <w:r w:rsidR="00047E7E" w:rsidRPr="007A7D3B">
        <w:rPr>
          <w:rFonts w:ascii="Times New Roman" w:hAnsi="Times New Roman" w:cs="Times New Roman"/>
          <w:sz w:val="24"/>
          <w:szCs w:val="24"/>
          <w:lang w:val="ro-RO"/>
        </w:rPr>
        <w:t>str. A. Mateevici, nr. 01</w:t>
      </w:r>
      <w:r w:rsidR="00903454" w:rsidRPr="007A7D3B">
        <w:rPr>
          <w:rFonts w:ascii="Times New Roman" w:hAnsi="Times New Roman" w:cs="Times New Roman"/>
          <w:sz w:val="24"/>
          <w:szCs w:val="24"/>
          <w:lang w:val="ro-RO"/>
        </w:rPr>
        <w:t>.</w:t>
      </w:r>
    </w:p>
    <w:p w14:paraId="1E421892" w14:textId="1C6631CC" w:rsidR="00173354" w:rsidRDefault="00FE3828" w:rsidP="00A70449">
      <w:pPr>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903454" w:rsidRPr="007A7D3B">
        <w:rPr>
          <w:rFonts w:ascii="Times New Roman" w:hAnsi="Times New Roman" w:cs="Times New Roman"/>
          <w:sz w:val="24"/>
          <w:szCs w:val="24"/>
          <w:lang w:val="ro-RO"/>
        </w:rPr>
        <w:t>5.</w:t>
      </w:r>
      <w:r w:rsidR="00173354" w:rsidRPr="007A7D3B">
        <w:rPr>
          <w:rFonts w:ascii="Times New Roman" w:hAnsi="Times New Roman" w:cs="Times New Roman"/>
          <w:sz w:val="24"/>
          <w:szCs w:val="24"/>
          <w:lang w:val="ro-RO"/>
        </w:rPr>
        <w:t xml:space="preserve"> </w:t>
      </w:r>
      <w:r w:rsidR="00A70449" w:rsidRPr="007A7D3B">
        <w:rPr>
          <w:rFonts w:ascii="Times New Roman" w:hAnsi="Times New Roman" w:cs="Times New Roman"/>
          <w:sz w:val="24"/>
          <w:szCs w:val="24"/>
          <w:lang w:val="ro-RO"/>
        </w:rPr>
        <w:t>M</w:t>
      </w:r>
      <w:r w:rsidR="00173354" w:rsidRPr="007A7D3B">
        <w:rPr>
          <w:rFonts w:ascii="Times New Roman" w:hAnsi="Times New Roman" w:cs="Times New Roman"/>
          <w:sz w:val="24"/>
          <w:szCs w:val="24"/>
          <w:lang w:val="ro-RO"/>
        </w:rPr>
        <w:t xml:space="preserve">embri ai </w:t>
      </w:r>
      <w:r w:rsidR="00903454" w:rsidRPr="007A7D3B">
        <w:rPr>
          <w:rFonts w:ascii="Times New Roman" w:hAnsi="Times New Roman" w:cs="Times New Roman"/>
          <w:sz w:val="24"/>
          <w:szCs w:val="24"/>
          <w:lang w:val="ro-RO"/>
        </w:rPr>
        <w:t>A</w:t>
      </w:r>
      <w:r w:rsidR="00173354" w:rsidRPr="007A7D3B">
        <w:rPr>
          <w:rFonts w:ascii="Times New Roman" w:hAnsi="Times New Roman" w:cs="Times New Roman"/>
          <w:sz w:val="24"/>
          <w:szCs w:val="24"/>
          <w:lang w:val="ro-RO"/>
        </w:rPr>
        <w:t>sociației</w:t>
      </w:r>
      <w:r w:rsidR="00903454" w:rsidRPr="007A7D3B">
        <w:rPr>
          <w:rFonts w:ascii="Times New Roman" w:hAnsi="Times New Roman" w:cs="Times New Roman"/>
          <w:sz w:val="24"/>
          <w:szCs w:val="24"/>
          <w:lang w:val="ro-RO"/>
        </w:rPr>
        <w:t xml:space="preserve"> </w:t>
      </w:r>
      <w:r w:rsidR="00A70449" w:rsidRPr="007A7D3B">
        <w:rPr>
          <w:rFonts w:ascii="Times New Roman" w:hAnsi="Times New Roman" w:cs="Times New Roman"/>
          <w:sz w:val="24"/>
          <w:szCs w:val="24"/>
          <w:lang w:val="ro-RO"/>
        </w:rPr>
        <w:t xml:space="preserve">sunt </w:t>
      </w:r>
      <w:r w:rsidR="00903454" w:rsidRPr="007A7D3B">
        <w:rPr>
          <w:rFonts w:ascii="Times New Roman" w:hAnsi="Times New Roman" w:cs="Times New Roman"/>
          <w:sz w:val="24"/>
          <w:szCs w:val="24"/>
          <w:lang w:val="ro-RO"/>
        </w:rPr>
        <w:t>proprietari</w:t>
      </w:r>
      <w:r w:rsidR="00B629BC" w:rsidRPr="007A7D3B">
        <w:rPr>
          <w:rFonts w:ascii="Times New Roman" w:hAnsi="Times New Roman" w:cs="Times New Roman"/>
          <w:sz w:val="24"/>
          <w:szCs w:val="24"/>
          <w:lang w:val="ro-RO"/>
        </w:rPr>
        <w:t>i</w:t>
      </w:r>
      <w:r w:rsidR="00903454" w:rsidRPr="007A7D3B">
        <w:rPr>
          <w:rFonts w:ascii="Times New Roman" w:hAnsi="Times New Roman" w:cs="Times New Roman"/>
          <w:sz w:val="24"/>
          <w:szCs w:val="24"/>
          <w:lang w:val="ro-RO"/>
        </w:rPr>
        <w:t xml:space="preserve"> din condominiul </w:t>
      </w:r>
      <w:r w:rsidR="005E12DB" w:rsidRPr="007A7D3B">
        <w:rPr>
          <w:rFonts w:ascii="Times New Roman" w:hAnsi="Times New Roman" w:cs="Times New Roman"/>
          <w:sz w:val="24"/>
          <w:szCs w:val="24"/>
          <w:lang w:val="ro-RO"/>
        </w:rPr>
        <w:t>din str. A. Mateevici, nr. 01, mun. Chișinău, MD-2012, Republica Moldova. N</w:t>
      </w:r>
      <w:r w:rsidR="00903454" w:rsidRPr="007A7D3B">
        <w:rPr>
          <w:rFonts w:ascii="Times New Roman" w:hAnsi="Times New Roman" w:cs="Times New Roman"/>
          <w:sz w:val="24"/>
          <w:szCs w:val="24"/>
          <w:lang w:val="ro-RO"/>
        </w:rPr>
        <w:t>umărul cadastral al clădiri</w:t>
      </w:r>
      <w:r w:rsidR="005E12DB" w:rsidRPr="007A7D3B">
        <w:rPr>
          <w:rFonts w:ascii="Times New Roman" w:hAnsi="Times New Roman" w:cs="Times New Roman"/>
          <w:sz w:val="24"/>
          <w:szCs w:val="24"/>
          <w:lang w:val="ro-RO"/>
        </w:rPr>
        <w:t>lor</w:t>
      </w:r>
      <w:r w:rsidR="00903454" w:rsidRPr="007A7D3B">
        <w:rPr>
          <w:rFonts w:ascii="Times New Roman" w:hAnsi="Times New Roman" w:cs="Times New Roman"/>
          <w:sz w:val="24"/>
          <w:szCs w:val="24"/>
          <w:lang w:val="ro-RO"/>
        </w:rPr>
        <w:t xml:space="preserve"> condominiului</w:t>
      </w:r>
      <w:r w:rsidR="005E12DB" w:rsidRPr="007A7D3B">
        <w:rPr>
          <w:rFonts w:ascii="Times New Roman" w:hAnsi="Times New Roman" w:cs="Times New Roman"/>
          <w:sz w:val="24"/>
          <w:szCs w:val="24"/>
          <w:lang w:val="ro-RO"/>
        </w:rPr>
        <w:t xml:space="preserve">: 01234567890.01 și 01234567890.02. </w:t>
      </w:r>
    </w:p>
    <w:p w14:paraId="3680FB8B" w14:textId="77777777" w:rsidR="005109B8" w:rsidRPr="007A7D3B" w:rsidRDefault="005109B8" w:rsidP="00A70449">
      <w:pPr>
        <w:jc w:val="both"/>
        <w:rPr>
          <w:rFonts w:ascii="Times New Roman" w:hAnsi="Times New Roman" w:cs="Times New Roman"/>
          <w:sz w:val="24"/>
          <w:szCs w:val="24"/>
          <w:lang w:val="ro-RO"/>
        </w:rPr>
      </w:pPr>
    </w:p>
    <w:p w14:paraId="58B07171" w14:textId="7AD6D36A" w:rsidR="00AD709D" w:rsidRPr="007A7D3B" w:rsidRDefault="00AD709D" w:rsidP="00AD709D">
      <w:pPr>
        <w:jc w:val="center"/>
        <w:rPr>
          <w:rFonts w:ascii="Times New Roman" w:hAnsi="Times New Roman" w:cs="Times New Roman"/>
          <w:b/>
          <w:bCs/>
          <w:sz w:val="24"/>
          <w:szCs w:val="24"/>
          <w:lang w:val="ro-RO"/>
        </w:rPr>
      </w:pPr>
      <w:r w:rsidRPr="007A7D3B">
        <w:rPr>
          <w:rFonts w:ascii="Times New Roman" w:hAnsi="Times New Roman" w:cs="Times New Roman"/>
          <w:b/>
          <w:bCs/>
          <w:sz w:val="24"/>
          <w:szCs w:val="24"/>
          <w:lang w:val="ro-RO"/>
        </w:rPr>
        <w:t>II. Organele Asociației</w:t>
      </w:r>
    </w:p>
    <w:p w14:paraId="1B49C699" w14:textId="5F801103" w:rsidR="00565AA1" w:rsidRPr="007A7D3B" w:rsidRDefault="00FE3828" w:rsidP="00565AA1">
      <w:pPr>
        <w:jc w:val="both"/>
        <w:rPr>
          <w:rFonts w:ascii="Times New Roman" w:hAnsi="Times New Roman" w:cs="Times New Roman"/>
          <w:sz w:val="24"/>
          <w:szCs w:val="24"/>
          <w:lang w:val="ro-RO"/>
        </w:rPr>
      </w:pPr>
      <w:r>
        <w:rPr>
          <w:rFonts w:ascii="Times New Roman" w:hAnsi="Times New Roman" w:cs="Times New Roman"/>
          <w:sz w:val="24"/>
          <w:szCs w:val="24"/>
          <w:lang w:val="ro-RO"/>
        </w:rPr>
        <w:t>2.1</w:t>
      </w:r>
      <w:r w:rsidR="00565AA1" w:rsidRPr="007A7D3B">
        <w:rPr>
          <w:rFonts w:ascii="Times New Roman" w:hAnsi="Times New Roman" w:cs="Times New Roman"/>
          <w:sz w:val="24"/>
          <w:szCs w:val="24"/>
          <w:lang w:val="ro-RO"/>
        </w:rPr>
        <w:t>. Organele de conducere ale Asociației sunt:</w:t>
      </w:r>
    </w:p>
    <w:p w14:paraId="78549DF7" w14:textId="77777777" w:rsidR="00565AA1" w:rsidRPr="007A7D3B" w:rsidRDefault="00565AA1" w:rsidP="00565AA1">
      <w:pPr>
        <w:jc w:val="both"/>
        <w:rPr>
          <w:rFonts w:ascii="Times New Roman" w:hAnsi="Times New Roman" w:cs="Times New Roman"/>
          <w:sz w:val="24"/>
          <w:szCs w:val="24"/>
          <w:lang w:val="ro-RO"/>
        </w:rPr>
      </w:pPr>
      <w:r w:rsidRPr="007A7D3B">
        <w:rPr>
          <w:rFonts w:ascii="Times New Roman" w:hAnsi="Times New Roman" w:cs="Times New Roman"/>
          <w:sz w:val="24"/>
          <w:szCs w:val="24"/>
          <w:lang w:val="ro-RO"/>
        </w:rPr>
        <w:t>a) adunarea generală sau, după caz, adunarea cu interes special;</w:t>
      </w:r>
    </w:p>
    <w:p w14:paraId="613D0A62" w14:textId="77777777" w:rsidR="00565AA1" w:rsidRPr="007A7D3B" w:rsidRDefault="00565AA1" w:rsidP="00565AA1">
      <w:pPr>
        <w:jc w:val="both"/>
        <w:rPr>
          <w:rFonts w:ascii="Times New Roman" w:hAnsi="Times New Roman" w:cs="Times New Roman"/>
          <w:sz w:val="24"/>
          <w:szCs w:val="24"/>
          <w:lang w:val="ro-RO"/>
        </w:rPr>
      </w:pPr>
      <w:r w:rsidRPr="007A7D3B">
        <w:rPr>
          <w:rFonts w:ascii="Times New Roman" w:hAnsi="Times New Roman" w:cs="Times New Roman"/>
          <w:sz w:val="24"/>
          <w:szCs w:val="24"/>
          <w:lang w:val="ro-RO"/>
        </w:rPr>
        <w:t>b) consiliul;</w:t>
      </w:r>
    </w:p>
    <w:p w14:paraId="7DC442F7" w14:textId="6FC42248" w:rsidR="00565AA1" w:rsidRPr="007A7D3B" w:rsidRDefault="00565AA1" w:rsidP="00565AA1">
      <w:pPr>
        <w:jc w:val="both"/>
        <w:rPr>
          <w:rFonts w:ascii="Times New Roman" w:hAnsi="Times New Roman" w:cs="Times New Roman"/>
          <w:sz w:val="24"/>
          <w:szCs w:val="24"/>
          <w:lang w:val="ro-RO"/>
        </w:rPr>
      </w:pPr>
      <w:r w:rsidRPr="007A7D3B">
        <w:rPr>
          <w:rFonts w:ascii="Times New Roman" w:hAnsi="Times New Roman" w:cs="Times New Roman"/>
          <w:sz w:val="24"/>
          <w:szCs w:val="24"/>
          <w:lang w:val="ro-RO"/>
        </w:rPr>
        <w:lastRenderedPageBreak/>
        <w:t xml:space="preserve">c) administratorul Asociației.  </w:t>
      </w:r>
    </w:p>
    <w:p w14:paraId="42DC758E" w14:textId="7447149F" w:rsidR="00565AA1" w:rsidRDefault="00FE3828" w:rsidP="00565AA1">
      <w:pPr>
        <w:jc w:val="both"/>
        <w:rPr>
          <w:rFonts w:ascii="Times New Roman" w:hAnsi="Times New Roman" w:cs="Times New Roman"/>
          <w:sz w:val="24"/>
          <w:szCs w:val="24"/>
          <w:lang w:val="ro-RO"/>
        </w:rPr>
      </w:pPr>
      <w:r>
        <w:rPr>
          <w:rFonts w:ascii="Times New Roman" w:hAnsi="Times New Roman" w:cs="Times New Roman"/>
          <w:sz w:val="24"/>
          <w:szCs w:val="24"/>
          <w:lang w:val="ro-RO"/>
        </w:rPr>
        <w:t>2.2.</w:t>
      </w:r>
      <w:r w:rsidR="00565AA1" w:rsidRPr="007A7D3B">
        <w:rPr>
          <w:rFonts w:ascii="Times New Roman" w:hAnsi="Times New Roman" w:cs="Times New Roman"/>
          <w:sz w:val="24"/>
          <w:szCs w:val="24"/>
          <w:lang w:val="ro-RO"/>
        </w:rPr>
        <w:t xml:space="preserve"> Organul de control al Asociației este cenzorul sau comisia de cenzori.</w:t>
      </w:r>
    </w:p>
    <w:p w14:paraId="7F876A5F" w14:textId="151876B1" w:rsidR="00A90EAE" w:rsidRPr="007A7D3B" w:rsidRDefault="00FE3828" w:rsidP="00A90EAE">
      <w:pPr>
        <w:jc w:val="both"/>
        <w:rPr>
          <w:rFonts w:ascii="Times New Roman" w:hAnsi="Times New Roman" w:cs="Times New Roman"/>
          <w:sz w:val="24"/>
          <w:szCs w:val="24"/>
          <w:lang w:val="ro-RO"/>
        </w:rPr>
      </w:pPr>
      <w:r>
        <w:rPr>
          <w:rFonts w:ascii="Times New Roman" w:hAnsi="Times New Roman" w:cs="Times New Roman"/>
          <w:sz w:val="24"/>
          <w:szCs w:val="24"/>
          <w:lang w:val="ro-RO"/>
        </w:rPr>
        <w:t>2.3</w:t>
      </w:r>
      <w:r w:rsidR="00A90EAE" w:rsidRPr="007A7D3B">
        <w:rPr>
          <w:rFonts w:ascii="Times New Roman" w:hAnsi="Times New Roman" w:cs="Times New Roman"/>
          <w:sz w:val="24"/>
          <w:szCs w:val="24"/>
          <w:lang w:val="ro-RO"/>
        </w:rPr>
        <w:t xml:space="preserve">. Asociația și organele sale își desfășoară activitatea în conformitate cu legislația Republicii Moldova, inclusiv cu Legea nr. 187/2022 cu privire la condominiu.  </w:t>
      </w:r>
    </w:p>
    <w:p w14:paraId="7F01B4F0" w14:textId="77777777" w:rsidR="00A90EAE" w:rsidRDefault="00A90EAE" w:rsidP="00565AA1">
      <w:pPr>
        <w:jc w:val="both"/>
        <w:rPr>
          <w:rFonts w:ascii="Times New Roman" w:hAnsi="Times New Roman" w:cs="Times New Roman"/>
          <w:sz w:val="24"/>
          <w:szCs w:val="24"/>
          <w:lang w:val="ro-RO"/>
        </w:rPr>
      </w:pPr>
    </w:p>
    <w:p w14:paraId="1E797B70" w14:textId="280852AD" w:rsidR="006455AA" w:rsidRPr="007A7D3B" w:rsidRDefault="006455AA" w:rsidP="006455AA">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III. R</w:t>
      </w:r>
      <w:r w:rsidRPr="007A7D3B">
        <w:rPr>
          <w:rFonts w:ascii="Times New Roman" w:hAnsi="Times New Roman" w:cs="Times New Roman"/>
          <w:b/>
          <w:bCs/>
          <w:sz w:val="24"/>
          <w:szCs w:val="24"/>
          <w:lang w:val="ro-RO"/>
        </w:rPr>
        <w:t>eguli speciale</w:t>
      </w:r>
    </w:p>
    <w:p w14:paraId="16C56683" w14:textId="77777777" w:rsidR="006455AA" w:rsidRPr="007A7D3B" w:rsidRDefault="006455AA" w:rsidP="00565AA1">
      <w:pPr>
        <w:jc w:val="both"/>
        <w:rPr>
          <w:rFonts w:ascii="Times New Roman" w:hAnsi="Times New Roman" w:cs="Times New Roman"/>
          <w:sz w:val="24"/>
          <w:szCs w:val="24"/>
          <w:lang w:val="ro-RO"/>
        </w:rPr>
      </w:pPr>
    </w:p>
    <w:p w14:paraId="243ABFE1" w14:textId="23B060E3" w:rsidR="00565AA1" w:rsidRPr="007A7D3B" w:rsidRDefault="00FE3828" w:rsidP="00565AA1">
      <w:pPr>
        <w:jc w:val="both"/>
        <w:rPr>
          <w:rFonts w:ascii="Times New Roman" w:hAnsi="Times New Roman" w:cs="Times New Roman"/>
          <w:sz w:val="24"/>
          <w:szCs w:val="24"/>
          <w:lang w:val="ro-RO"/>
        </w:rPr>
      </w:pPr>
      <w:r>
        <w:rPr>
          <w:rFonts w:ascii="Times New Roman" w:hAnsi="Times New Roman" w:cs="Times New Roman"/>
          <w:sz w:val="24"/>
          <w:szCs w:val="24"/>
          <w:lang w:val="ro-RO"/>
        </w:rPr>
        <w:t>3.1</w:t>
      </w:r>
      <w:r w:rsidR="00565AA1" w:rsidRPr="007A7D3B">
        <w:rPr>
          <w:rFonts w:ascii="Times New Roman" w:hAnsi="Times New Roman" w:cs="Times New Roman"/>
          <w:sz w:val="24"/>
          <w:szCs w:val="24"/>
          <w:lang w:val="ro-RO"/>
        </w:rPr>
        <w:t>.</w:t>
      </w:r>
      <w:r w:rsidR="00047E7E" w:rsidRPr="007A7D3B">
        <w:rPr>
          <w:rFonts w:ascii="Times New Roman" w:hAnsi="Times New Roman" w:cs="Times New Roman"/>
          <w:sz w:val="24"/>
          <w:szCs w:val="24"/>
          <w:lang w:val="ro-RO"/>
        </w:rPr>
        <w:t xml:space="preserve"> </w:t>
      </w:r>
      <w:r w:rsidR="00565AA1" w:rsidRPr="007A7D3B">
        <w:rPr>
          <w:rFonts w:ascii="Times New Roman" w:hAnsi="Times New Roman" w:cs="Times New Roman"/>
          <w:sz w:val="24"/>
          <w:szCs w:val="24"/>
          <w:lang w:val="ro-RO"/>
        </w:rPr>
        <w:t xml:space="preserve">La adunarea generală a Asociației se aplică sistemul de repartizare a voturilor prevăzut la art. 38 alin. (1) lit. a) din Legea 187/2022, și anume dreptul de proprietate exclusivă asupra unei unități acordă proprietarului dreptul la un vot la adunarea generală, având pondere egală cu votul celorlalți proprietari (o unitate = un vot).  </w:t>
      </w:r>
    </w:p>
    <w:p w14:paraId="6613009B" w14:textId="2FE96F3C" w:rsidR="00393C86" w:rsidRPr="007A7D3B" w:rsidRDefault="00FE3828" w:rsidP="00393C86">
      <w:pPr>
        <w:jc w:val="both"/>
        <w:rPr>
          <w:rFonts w:ascii="Times New Roman" w:hAnsi="Times New Roman" w:cs="Times New Roman"/>
          <w:sz w:val="24"/>
          <w:szCs w:val="24"/>
          <w:lang w:val="ro-RO"/>
        </w:rPr>
      </w:pPr>
      <w:r>
        <w:rPr>
          <w:rFonts w:ascii="Times New Roman" w:hAnsi="Times New Roman" w:cs="Times New Roman"/>
          <w:sz w:val="24"/>
          <w:szCs w:val="24"/>
          <w:lang w:val="ro-RO"/>
        </w:rPr>
        <w:t>3.2</w:t>
      </w:r>
      <w:r w:rsidR="00393C86" w:rsidRPr="007A7D3B">
        <w:rPr>
          <w:rFonts w:ascii="Times New Roman" w:hAnsi="Times New Roman" w:cs="Times New Roman"/>
          <w:sz w:val="24"/>
          <w:szCs w:val="24"/>
          <w:lang w:val="ro-RO"/>
        </w:rPr>
        <w:t xml:space="preserve">. Conform art. 72 alin. (1) </w:t>
      </w:r>
      <w:r w:rsidR="006802BC" w:rsidRPr="007A7D3B">
        <w:rPr>
          <w:rFonts w:ascii="Times New Roman" w:hAnsi="Times New Roman" w:cs="Times New Roman"/>
          <w:sz w:val="24"/>
          <w:szCs w:val="24"/>
          <w:lang w:val="ro-RO"/>
        </w:rPr>
        <w:t>din Legea 187/2022, p</w:t>
      </w:r>
      <w:r w:rsidR="00393C86" w:rsidRPr="007A7D3B">
        <w:rPr>
          <w:rFonts w:ascii="Times New Roman" w:hAnsi="Times New Roman" w:cs="Times New Roman"/>
          <w:sz w:val="24"/>
          <w:szCs w:val="24"/>
          <w:lang w:val="ro-RO"/>
        </w:rPr>
        <w:t>roprietarului i se interzice să efectueze intervenții sau lucrări neautorizate la fațadă sau oricare alt element al părților comune ale condominiului, inclusiv la decorul arhitectural al clădirii.  În cazul încălcării acestei prevederi, administratorul asociației aplică art. 19</w:t>
      </w:r>
      <w:r w:rsidR="006802BC" w:rsidRPr="007A7D3B">
        <w:rPr>
          <w:rFonts w:ascii="Times New Roman" w:hAnsi="Times New Roman" w:cs="Times New Roman"/>
          <w:sz w:val="24"/>
          <w:szCs w:val="24"/>
          <w:lang w:val="ro-RO"/>
        </w:rPr>
        <w:t xml:space="preserve"> din Legea 187/2022</w:t>
      </w:r>
      <w:r w:rsidR="00393C86" w:rsidRPr="007A7D3B">
        <w:rPr>
          <w:rFonts w:ascii="Times New Roman" w:hAnsi="Times New Roman" w:cs="Times New Roman"/>
          <w:sz w:val="24"/>
          <w:szCs w:val="24"/>
          <w:lang w:val="ro-RO"/>
        </w:rPr>
        <w:t xml:space="preserve">. Adițional, administratorul stabilește, cu acordul consiliului, proprietarului care nu înlătură încălcarea o penalitate de la 1 la 3 unități convenționale </w:t>
      </w:r>
      <w:r w:rsidR="00EA181B" w:rsidRPr="007A7D3B">
        <w:rPr>
          <w:rFonts w:ascii="Times New Roman" w:hAnsi="Times New Roman" w:cs="Times New Roman"/>
          <w:sz w:val="24"/>
          <w:szCs w:val="24"/>
          <w:lang w:val="ro-RO"/>
        </w:rPr>
        <w:t xml:space="preserve">(în mărimea stabilită de Codul contravențional) </w:t>
      </w:r>
      <w:r w:rsidR="00393C86" w:rsidRPr="007A7D3B">
        <w:rPr>
          <w:rFonts w:ascii="Times New Roman" w:hAnsi="Times New Roman" w:cs="Times New Roman"/>
          <w:sz w:val="24"/>
          <w:szCs w:val="24"/>
          <w:lang w:val="ro-RO"/>
        </w:rPr>
        <w:t xml:space="preserve">pentru fiecare zi de încălcare. Penalitatea acumulată se include în factura lunară trimisă proprietarului de către </w:t>
      </w:r>
      <w:r w:rsidR="00EA181B" w:rsidRPr="007A7D3B">
        <w:rPr>
          <w:rFonts w:ascii="Times New Roman" w:hAnsi="Times New Roman" w:cs="Times New Roman"/>
          <w:sz w:val="24"/>
          <w:szCs w:val="24"/>
          <w:lang w:val="ro-RO"/>
        </w:rPr>
        <w:t>A</w:t>
      </w:r>
      <w:r w:rsidR="00393C86" w:rsidRPr="007A7D3B">
        <w:rPr>
          <w:rFonts w:ascii="Times New Roman" w:hAnsi="Times New Roman" w:cs="Times New Roman"/>
          <w:sz w:val="24"/>
          <w:szCs w:val="24"/>
          <w:lang w:val="ro-RO"/>
        </w:rPr>
        <w:t>sociație.</w:t>
      </w:r>
    </w:p>
    <w:sectPr w:rsidR="00393C86" w:rsidRPr="007A7D3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8E24" w14:textId="77777777" w:rsidR="003F50F8" w:rsidRDefault="003F50F8" w:rsidP="007A7D3B">
      <w:pPr>
        <w:spacing w:after="0" w:line="240" w:lineRule="auto"/>
      </w:pPr>
      <w:r>
        <w:separator/>
      </w:r>
    </w:p>
  </w:endnote>
  <w:endnote w:type="continuationSeparator" w:id="0">
    <w:p w14:paraId="26FA621C" w14:textId="77777777" w:rsidR="003F50F8" w:rsidRDefault="003F50F8" w:rsidP="007A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39330"/>
      <w:docPartObj>
        <w:docPartGallery w:val="Page Numbers (Bottom of Page)"/>
        <w:docPartUnique/>
      </w:docPartObj>
    </w:sdtPr>
    <w:sdtEndPr>
      <w:rPr>
        <w:noProof/>
      </w:rPr>
    </w:sdtEndPr>
    <w:sdtContent>
      <w:p w14:paraId="4A245FE0" w14:textId="504C083D" w:rsidR="007A7D3B" w:rsidRDefault="007A7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BAC48" w14:textId="77777777" w:rsidR="007A7D3B" w:rsidRDefault="007A7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E5D4" w14:textId="77777777" w:rsidR="003F50F8" w:rsidRDefault="003F50F8" w:rsidP="007A7D3B">
      <w:pPr>
        <w:spacing w:after="0" w:line="240" w:lineRule="auto"/>
      </w:pPr>
      <w:r>
        <w:separator/>
      </w:r>
    </w:p>
  </w:footnote>
  <w:footnote w:type="continuationSeparator" w:id="0">
    <w:p w14:paraId="00029D2A" w14:textId="77777777" w:rsidR="003F50F8" w:rsidRDefault="003F50F8" w:rsidP="007A7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54"/>
    <w:rsid w:val="00047E7E"/>
    <w:rsid w:val="00173354"/>
    <w:rsid w:val="001B3CAC"/>
    <w:rsid w:val="002A44F7"/>
    <w:rsid w:val="002B17A7"/>
    <w:rsid w:val="002B3A01"/>
    <w:rsid w:val="002D32D5"/>
    <w:rsid w:val="003647AC"/>
    <w:rsid w:val="00393C86"/>
    <w:rsid w:val="003B383C"/>
    <w:rsid w:val="003B531E"/>
    <w:rsid w:val="003F50F8"/>
    <w:rsid w:val="00411EF6"/>
    <w:rsid w:val="00452F6C"/>
    <w:rsid w:val="00471213"/>
    <w:rsid w:val="005109B8"/>
    <w:rsid w:val="0055702B"/>
    <w:rsid w:val="00565AA1"/>
    <w:rsid w:val="005E12DB"/>
    <w:rsid w:val="005E530D"/>
    <w:rsid w:val="00644609"/>
    <w:rsid w:val="006455AA"/>
    <w:rsid w:val="006802BC"/>
    <w:rsid w:val="006A7AC0"/>
    <w:rsid w:val="006C7B56"/>
    <w:rsid w:val="006D5C9D"/>
    <w:rsid w:val="00732E4F"/>
    <w:rsid w:val="007A7D3B"/>
    <w:rsid w:val="007E175E"/>
    <w:rsid w:val="007E3C86"/>
    <w:rsid w:val="007F76FF"/>
    <w:rsid w:val="00834F0E"/>
    <w:rsid w:val="008719CC"/>
    <w:rsid w:val="008F6AB0"/>
    <w:rsid w:val="00903454"/>
    <w:rsid w:val="009D41EC"/>
    <w:rsid w:val="009F1F8D"/>
    <w:rsid w:val="00A3059C"/>
    <w:rsid w:val="00A70449"/>
    <w:rsid w:val="00A90EAE"/>
    <w:rsid w:val="00AD709D"/>
    <w:rsid w:val="00B629BC"/>
    <w:rsid w:val="00CB4262"/>
    <w:rsid w:val="00D01C39"/>
    <w:rsid w:val="00DC25EF"/>
    <w:rsid w:val="00DF2FC0"/>
    <w:rsid w:val="00E45FE5"/>
    <w:rsid w:val="00E9304F"/>
    <w:rsid w:val="00EA181B"/>
    <w:rsid w:val="00F51082"/>
    <w:rsid w:val="00F519CF"/>
    <w:rsid w:val="00FE3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759D"/>
  <w15:chartTrackingRefBased/>
  <w15:docId w15:val="{BB901634-BD49-42EA-AA69-3379C12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3B"/>
  </w:style>
  <w:style w:type="paragraph" w:styleId="Footer">
    <w:name w:val="footer"/>
    <w:basedOn w:val="Normal"/>
    <w:link w:val="FooterChar"/>
    <w:uiPriority w:val="99"/>
    <w:unhideWhenUsed/>
    <w:rsid w:val="007A7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Cazac</dc:creator>
  <cp:keywords/>
  <dc:description/>
  <cp:lastModifiedBy>Octavian Cazac</cp:lastModifiedBy>
  <cp:revision>60</cp:revision>
  <dcterms:created xsi:type="dcterms:W3CDTF">2024-01-02T09:16:00Z</dcterms:created>
  <dcterms:modified xsi:type="dcterms:W3CDTF">2024-01-02T10:22:00Z</dcterms:modified>
</cp:coreProperties>
</file>